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2DD9E4C1" w:rsidR="00FE7F98" w:rsidRPr="00095BF3" w:rsidRDefault="00E7242F" w:rsidP="00FE7F98">
      <w:pPr>
        <w:contextualSpacing/>
        <w:rPr>
          <w:rFonts w:ascii="Cambria" w:hAnsi="Cambria"/>
          <w:b/>
          <w:sz w:val="32"/>
          <w:szCs w:val="32"/>
        </w:rPr>
      </w:pPr>
      <w:r w:rsidRPr="00095BF3">
        <w:rPr>
          <w:rFonts w:ascii="Cambria" w:hAnsi="Cambria"/>
          <w:b/>
          <w:sz w:val="32"/>
          <w:szCs w:val="32"/>
        </w:rPr>
        <w:t xml:space="preserve">Let's Talk Alcohol and </w:t>
      </w:r>
      <w:r w:rsidR="00FC13F4" w:rsidRPr="00095BF3">
        <w:rPr>
          <w:rFonts w:ascii="Cambria" w:hAnsi="Cambria"/>
          <w:b/>
          <w:sz w:val="32"/>
          <w:szCs w:val="32"/>
        </w:rPr>
        <w:t>Pregnancy</w:t>
      </w:r>
      <w:r w:rsidR="004D6D7B" w:rsidRPr="00095BF3">
        <w:rPr>
          <w:rFonts w:ascii="Cambria" w:hAnsi="Cambria"/>
          <w:b/>
          <w:sz w:val="32"/>
          <w:szCs w:val="32"/>
        </w:rPr>
        <w:t xml:space="preserve">: Message and Graphic Set for Patients who </w:t>
      </w:r>
      <w:r w:rsidR="00FC13F4" w:rsidRPr="00095BF3">
        <w:rPr>
          <w:rFonts w:ascii="Cambria" w:hAnsi="Cambria"/>
          <w:b/>
          <w:sz w:val="32"/>
          <w:szCs w:val="32"/>
          <w:u w:val="single"/>
        </w:rPr>
        <w:t>Are Pregnant</w:t>
      </w:r>
      <w:r w:rsidR="00FC13F4" w:rsidRPr="00095BF3">
        <w:rPr>
          <w:rFonts w:ascii="Cambria" w:hAnsi="Cambria"/>
          <w:b/>
          <w:sz w:val="32"/>
          <w:szCs w:val="32"/>
        </w:rPr>
        <w:t xml:space="preserve"> or </w:t>
      </w:r>
      <w:r w:rsidR="00FC13F4" w:rsidRPr="00095BF3">
        <w:rPr>
          <w:rFonts w:ascii="Cambria" w:hAnsi="Cambria"/>
          <w:b/>
          <w:sz w:val="32"/>
          <w:szCs w:val="32"/>
          <w:u w:val="single"/>
        </w:rPr>
        <w:t>Intend</w:t>
      </w:r>
      <w:r w:rsidR="00FC13F4" w:rsidRPr="00095BF3">
        <w:rPr>
          <w:rFonts w:ascii="Cambria" w:hAnsi="Cambria"/>
          <w:b/>
          <w:sz w:val="32"/>
          <w:szCs w:val="32"/>
        </w:rPr>
        <w:t xml:space="preserve"> </w:t>
      </w:r>
      <w:r w:rsidR="004D6D7B" w:rsidRPr="00095BF3">
        <w:rPr>
          <w:rFonts w:ascii="Cambria" w:hAnsi="Cambria"/>
          <w:b/>
          <w:sz w:val="32"/>
          <w:szCs w:val="32"/>
        </w:rPr>
        <w:t>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1F52E1E3"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w:t>
      </w:r>
      <w:r w:rsidR="00FC13F4">
        <w:rPr>
          <w:rFonts w:asciiTheme="minorHAnsi" w:eastAsia="Calibri" w:hAnsiTheme="minorHAnsi" w:cstheme="minorHAnsi"/>
          <w:bCs w:val="0"/>
          <w:sz w:val="22"/>
          <w:szCs w:val="22"/>
        </w:rPr>
        <w:t>pregnant or intend to be pregnant soon.</w:t>
      </w:r>
    </w:p>
    <w:p w14:paraId="0DA826DB" w14:textId="77777777" w:rsidR="00E7242F" w:rsidRPr="00E7242F" w:rsidRDefault="00E7242F" w:rsidP="00E7242F">
      <w:pPr>
        <w:spacing w:line="276" w:lineRule="auto"/>
        <w:rPr>
          <w:rFonts w:asciiTheme="minorHAnsi" w:eastAsia="Calibri" w:hAnsiTheme="minorHAnsi" w:cstheme="minorHAnsi"/>
          <w:bCs w:val="0"/>
          <w:sz w:val="22"/>
          <w:szCs w:val="22"/>
        </w:rPr>
      </w:pPr>
    </w:p>
    <w:p w14:paraId="168C546D" w14:textId="7FF0218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FE7F98" w:rsidRDefault="00FE7F98" w:rsidP="003E1D33">
      <w:pPr>
        <w:spacing w:line="276" w:lineRule="auto"/>
        <w:rPr>
          <w:rFonts w:asciiTheme="minorHAnsi" w:eastAsia="Calibri" w:hAnsiTheme="minorHAnsi" w:cstheme="minorHAnsi"/>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129630F2" w14:textId="77777777" w:rsidR="00BC0ACA" w:rsidRPr="00BC0ACA" w:rsidRDefault="00BC0ACA" w:rsidP="00BC0ACA">
            <w:pPr>
              <w:rPr>
                <w:rFonts w:eastAsia="Calibri" w:cstheme="minorHAnsi"/>
              </w:rPr>
            </w:pPr>
            <w:r w:rsidRPr="00BC0ACA">
              <w:rPr>
                <w:rFonts w:eastAsia="Calibri" w:cstheme="minorHAnsi"/>
              </w:rPr>
              <w:t>Some people say it is ok to drink a little bit of wine while pregnant. Is that true? Every pregnancy is different. Some babies may not be affected by alcohol during pregnancy, while others may have lifelong effects known as fetal alcohol spectrum disorders (FASDs). FASDs are not always easy to identify in a newborn, so you may not know right away if a baby has been affected by alcohol. The safest thing to do is avoid any type of alcohol use during pregnancy.</w:t>
            </w:r>
          </w:p>
          <w:p w14:paraId="661DA688" w14:textId="77777777" w:rsidR="00A22C59" w:rsidRPr="00A07740" w:rsidRDefault="00A22C59" w:rsidP="00A22C59">
            <w:pPr>
              <w:rPr>
                <w:rFonts w:eastAsia="Calibri" w:cstheme="minorHAnsi"/>
                <w:sz w:val="14"/>
                <w:szCs w:val="14"/>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780B5F3D">
                  <wp:simplePos x="0" y="0"/>
                  <wp:positionH relativeFrom="column">
                    <wp:posOffset>19685</wp:posOffset>
                  </wp:positionH>
                  <wp:positionV relativeFrom="paragraph">
                    <wp:posOffset>25400</wp:posOffset>
                  </wp:positionV>
                  <wp:extent cx="2863850" cy="1612265"/>
                  <wp:effectExtent l="19050" t="19050" r="12700" b="260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863850" cy="1612265"/>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Default="00A22C59" w:rsidP="00A22C59">
            <w:pPr>
              <w:rPr>
                <w:rFonts w:eastAsia="Calibri" w:cs="Calibri"/>
                <w:b/>
                <w:bCs/>
                <w:sz w:val="28"/>
                <w:szCs w:val="28"/>
              </w:rPr>
            </w:pPr>
          </w:p>
          <w:p w14:paraId="44046408" w14:textId="77777777" w:rsidR="00A22C59" w:rsidRDefault="00A22C59" w:rsidP="00A22C59">
            <w:pPr>
              <w:rPr>
                <w:rFonts w:eastAsia="Calibri" w:cs="Calibri"/>
                <w:b/>
                <w:bCs/>
                <w:sz w:val="28"/>
                <w:szCs w:val="28"/>
              </w:rPr>
            </w:pPr>
          </w:p>
          <w:p w14:paraId="45F37554" w14:textId="77777777" w:rsidR="00A22C59" w:rsidRPr="00A07740" w:rsidRDefault="00A22C59" w:rsidP="00A22C59">
            <w:pPr>
              <w:rPr>
                <w:rFonts w:eastAsia="Calibri" w:cs="Calibri"/>
                <w:b/>
                <w:bCs/>
                <w:sz w:val="24"/>
                <w:szCs w:val="24"/>
              </w:rPr>
            </w:pPr>
          </w:p>
          <w:p w14:paraId="3B577A1F" w14:textId="77777777" w:rsidR="00A22C59" w:rsidRPr="00A07740" w:rsidRDefault="00A22C59"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4226B467" w14:textId="69C56B34" w:rsidR="00A22C59" w:rsidRDefault="00A07740" w:rsidP="00A22C59">
            <w:pPr>
              <w:rPr>
                <w:rFonts w:eastAsia="Calibri" w:cstheme="minorHAnsi"/>
              </w:rPr>
            </w:pPr>
            <w:r>
              <w:rPr>
                <w:noProof/>
              </w:rPr>
              <w:drawing>
                <wp:inline distT="0" distB="0" distL="0" distR="0" wp14:anchorId="643E11A0" wp14:editId="04B03C71">
                  <wp:extent cx="1399238" cy="1399238"/>
                  <wp:effectExtent l="19050" t="19050" r="10795"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68895280" wp14:editId="7A63FB78">
                  <wp:extent cx="1399238" cy="1399238"/>
                  <wp:effectExtent l="19050" t="19050" r="10795"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4D8C8343" wp14:editId="3B21D595">
                  <wp:extent cx="1399238" cy="1399238"/>
                  <wp:effectExtent l="19050" t="19050" r="10795"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55AE999C" wp14:editId="7EBB5CD4">
                  <wp:extent cx="1399238" cy="1399238"/>
                  <wp:effectExtent l="19050" t="19050" r="1079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p>
          <w:p w14:paraId="49046F52" w14:textId="2A3B5B34" w:rsidR="00A07740" w:rsidRPr="00A07740" w:rsidRDefault="00A07740" w:rsidP="00A22C59">
            <w:pPr>
              <w:rPr>
                <w:rFonts w:eastAsia="Calibri" w:cstheme="minorHAnsi"/>
                <w:sz w:val="14"/>
                <w:szCs w:val="14"/>
              </w:rPr>
            </w:pP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C4108"/>
    <w:multiLevelType w:val="hybridMultilevel"/>
    <w:tmpl w:val="79C86CD0"/>
    <w:lvl w:ilvl="0" w:tplc="CF50E6B6">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4"/>
  </w:num>
  <w:num w:numId="2" w16cid:durableId="1110977684">
    <w:abstractNumId w:val="7"/>
  </w:num>
  <w:num w:numId="3" w16cid:durableId="13658881">
    <w:abstractNumId w:val="0"/>
  </w:num>
  <w:num w:numId="4" w16cid:durableId="1701319224">
    <w:abstractNumId w:val="6"/>
  </w:num>
  <w:num w:numId="5" w16cid:durableId="1079788556">
    <w:abstractNumId w:val="2"/>
  </w:num>
  <w:num w:numId="6" w16cid:durableId="1154568720">
    <w:abstractNumId w:val="8"/>
  </w:num>
  <w:num w:numId="7" w16cid:durableId="2046902000">
    <w:abstractNumId w:val="5"/>
  </w:num>
  <w:num w:numId="8" w16cid:durableId="1722096326">
    <w:abstractNumId w:val="3"/>
  </w:num>
  <w:num w:numId="9" w16cid:durableId="1782677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095BF3"/>
    <w:rsid w:val="0013593D"/>
    <w:rsid w:val="003C40C3"/>
    <w:rsid w:val="003E1D33"/>
    <w:rsid w:val="004D6D7B"/>
    <w:rsid w:val="005B73D5"/>
    <w:rsid w:val="006E3553"/>
    <w:rsid w:val="008030AE"/>
    <w:rsid w:val="008A18FA"/>
    <w:rsid w:val="009D0356"/>
    <w:rsid w:val="00A07740"/>
    <w:rsid w:val="00A22C59"/>
    <w:rsid w:val="00A5795C"/>
    <w:rsid w:val="00A76120"/>
    <w:rsid w:val="00BC0ACA"/>
    <w:rsid w:val="00E7242F"/>
    <w:rsid w:val="00FC13F4"/>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Preg.zip" TargetMode="External"/><Relationship Id="rId11" Type="http://schemas.openxmlformats.org/officeDocument/2006/relationships/image" Target="media/image5.png"/><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10</cp:revision>
  <dcterms:created xsi:type="dcterms:W3CDTF">2023-07-05T18:56:00Z</dcterms:created>
  <dcterms:modified xsi:type="dcterms:W3CDTF">2025-03-12T16:16:00Z</dcterms:modified>
</cp:coreProperties>
</file>